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2C14" w14:textId="77777777" w:rsidR="006523C6" w:rsidRDefault="006523C6" w:rsidP="006523C6">
      <w:pPr>
        <w:spacing w:after="0" w:line="240" w:lineRule="auto"/>
        <w:jc w:val="center"/>
        <w:rPr>
          <w:rFonts w:ascii="Times New Roman" w:eastAsia="Times New Roman" w:hAnsi="Times New Roman" w:cs="Times New Roman"/>
          <w:b/>
          <w:bCs/>
          <w:color w:val="FF0000"/>
          <w:sz w:val="23"/>
          <w:szCs w:val="23"/>
          <w:lang w:bidi="ar-SA"/>
        </w:rPr>
      </w:pPr>
      <w:r w:rsidRPr="006523C6">
        <w:rPr>
          <w:rFonts w:ascii="Times New Roman" w:eastAsia="Times New Roman" w:hAnsi="Times New Roman" w:cs="Times New Roman"/>
          <w:b/>
          <w:bCs/>
          <w:color w:val="FF0000"/>
          <w:sz w:val="23"/>
          <w:szCs w:val="23"/>
          <w:lang w:bidi="ar-SA"/>
        </w:rPr>
        <w:t xml:space="preserve">PNGO (Palestinian Non-Governmental Organizations Network) e PHROC (Palestinian Human Rights Organizations Council): </w:t>
      </w:r>
    </w:p>
    <w:p w14:paraId="6AC3ECF6" w14:textId="77777777" w:rsidR="00612E6A" w:rsidRPr="006523C6" w:rsidRDefault="00612E6A" w:rsidP="006523C6">
      <w:pPr>
        <w:spacing w:after="0" w:line="240" w:lineRule="auto"/>
        <w:jc w:val="center"/>
        <w:rPr>
          <w:rFonts w:ascii="Times New Roman" w:eastAsia="Times New Roman" w:hAnsi="Times New Roman" w:cs="Times New Roman"/>
          <w:b/>
          <w:bCs/>
          <w:color w:val="FF0000"/>
          <w:sz w:val="23"/>
          <w:szCs w:val="23"/>
          <w:lang w:bidi="ar-SA"/>
        </w:rPr>
      </w:pPr>
    </w:p>
    <w:p w14:paraId="0A84CD51" w14:textId="77777777" w:rsidR="006523C6" w:rsidRPr="006B3247" w:rsidRDefault="006523C6" w:rsidP="006523C6">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b/>
          <w:bCs/>
          <w:color w:val="FF0000"/>
          <w:sz w:val="23"/>
          <w:szCs w:val="23"/>
          <w:lang w:val="it-IT" w:bidi="ar-SA"/>
        </w:rPr>
        <w:t>L</w:t>
      </w:r>
      <w:r w:rsidRPr="008154AD">
        <w:rPr>
          <w:rFonts w:ascii="Times New Roman" w:eastAsia="Times New Roman" w:hAnsi="Times New Roman" w:cs="Times New Roman"/>
          <w:b/>
          <w:bCs/>
          <w:color w:val="FF0000"/>
          <w:sz w:val="23"/>
          <w:szCs w:val="23"/>
          <w:lang w:val="it-IT" w:bidi="ar-SA"/>
        </w:rPr>
        <w:t>a decisione di Israele di designare 6 pr</w:t>
      </w:r>
      <w:r>
        <w:rPr>
          <w:rFonts w:ascii="Times New Roman" w:eastAsia="Times New Roman" w:hAnsi="Times New Roman" w:cs="Times New Roman"/>
          <w:b/>
          <w:bCs/>
          <w:color w:val="FF0000"/>
          <w:sz w:val="23"/>
          <w:szCs w:val="23"/>
          <w:lang w:val="it-IT" w:bidi="ar-SA"/>
        </w:rPr>
        <w:t>e</w:t>
      </w:r>
      <w:r w:rsidRPr="008154AD">
        <w:rPr>
          <w:rFonts w:ascii="Times New Roman" w:eastAsia="Times New Roman" w:hAnsi="Times New Roman" w:cs="Times New Roman"/>
          <w:b/>
          <w:bCs/>
          <w:color w:val="FF0000"/>
          <w:sz w:val="23"/>
          <w:szCs w:val="23"/>
          <w:lang w:val="it-IT" w:bidi="ar-SA"/>
        </w:rPr>
        <w:t xml:space="preserve">minenti organizzazioni della società civile palestinese come “organizzazioni </w:t>
      </w:r>
      <w:r>
        <w:rPr>
          <w:rFonts w:ascii="Times New Roman" w:eastAsia="Times New Roman" w:hAnsi="Times New Roman" w:cs="Times New Roman"/>
          <w:b/>
          <w:bCs/>
          <w:color w:val="FF0000"/>
          <w:sz w:val="23"/>
          <w:szCs w:val="23"/>
          <w:lang w:val="it-IT" w:bidi="ar-SA"/>
        </w:rPr>
        <w:t xml:space="preserve">terroristiche” è un tentativo di mettere a tacere e controllare il popolo palestinese </w:t>
      </w:r>
    </w:p>
    <w:p w14:paraId="23C54BEF" w14:textId="77777777" w:rsidR="006523C6" w:rsidRPr="006523C6" w:rsidRDefault="006523C6" w:rsidP="006523C6">
      <w:pPr>
        <w:spacing w:after="0" w:line="240" w:lineRule="auto"/>
        <w:rPr>
          <w:rFonts w:ascii="Times New Roman" w:eastAsia="Times New Roman" w:hAnsi="Times New Roman" w:cs="Times New Roman"/>
          <w:sz w:val="23"/>
          <w:szCs w:val="23"/>
          <w:lang w:val="it-IT" w:bidi="ar-SA"/>
        </w:rPr>
      </w:pPr>
      <w:r w:rsidRPr="006B3247">
        <w:rPr>
          <w:rFonts w:ascii="Times New Roman" w:eastAsia="Times New Roman" w:hAnsi="Times New Roman" w:cs="Times New Roman"/>
          <w:sz w:val="24"/>
          <w:szCs w:val="24"/>
          <w:lang w:bidi="ar-SA"/>
        </w:rPr>
        <w:br/>
      </w:r>
      <w:r w:rsidRPr="006523C6">
        <w:rPr>
          <w:rFonts w:ascii="Times New Roman" w:eastAsia="Times New Roman" w:hAnsi="Times New Roman" w:cs="Times New Roman"/>
          <w:sz w:val="23"/>
          <w:szCs w:val="23"/>
          <w:lang w:val="it-IT" w:bidi="ar-SA"/>
        </w:rPr>
        <w:t xml:space="preserve">22 Ottobre 2021 </w:t>
      </w:r>
    </w:p>
    <w:p w14:paraId="62FEC971" w14:textId="77777777" w:rsidR="006523C6" w:rsidRPr="006523C6" w:rsidRDefault="006523C6" w:rsidP="006523C6">
      <w:pPr>
        <w:spacing w:after="0" w:line="240" w:lineRule="auto"/>
        <w:rPr>
          <w:rFonts w:ascii="Times New Roman" w:eastAsia="Times New Roman" w:hAnsi="Times New Roman" w:cs="Times New Roman"/>
          <w:sz w:val="23"/>
          <w:szCs w:val="23"/>
          <w:lang w:val="it-IT" w:bidi="ar-SA"/>
        </w:rPr>
      </w:pPr>
    </w:p>
    <w:p w14:paraId="6382E80A" w14:textId="77777777" w:rsidR="006523C6" w:rsidRPr="006523C6" w:rsidRDefault="006523C6" w:rsidP="006523C6">
      <w:pPr>
        <w:spacing w:after="0" w:line="240" w:lineRule="auto"/>
        <w:jc w:val="both"/>
        <w:rPr>
          <w:rFonts w:ascii="Times New Roman" w:eastAsia="Times New Roman" w:hAnsi="Times New Roman" w:cs="Times New Roman"/>
          <w:sz w:val="23"/>
          <w:szCs w:val="23"/>
          <w:lang w:bidi="ar-SA"/>
        </w:rPr>
      </w:pPr>
      <w:r w:rsidRPr="00B2078D">
        <w:rPr>
          <w:rFonts w:ascii="Times New Roman" w:eastAsia="Times New Roman" w:hAnsi="Times New Roman" w:cs="Times New Roman"/>
          <w:sz w:val="23"/>
          <w:szCs w:val="23"/>
          <w:lang w:val="it-IT" w:bidi="ar-SA"/>
        </w:rPr>
        <w:t>In un attacco senza precedenti rivolto ai</w:t>
      </w:r>
      <w:r>
        <w:rPr>
          <w:rFonts w:ascii="Times New Roman" w:eastAsia="Times New Roman" w:hAnsi="Times New Roman" w:cs="Times New Roman"/>
          <w:sz w:val="23"/>
          <w:szCs w:val="23"/>
          <w:lang w:val="it-IT" w:bidi="ar-SA"/>
        </w:rPr>
        <w:t xml:space="preserve">/alle difensori/e dei diritti umani palestinesi ed alle organizzazioni della società civile, il ministro della Difesa israeliano Benny </w:t>
      </w:r>
      <w:proofErr w:type="spellStart"/>
      <w:r>
        <w:rPr>
          <w:rFonts w:ascii="Times New Roman" w:eastAsia="Times New Roman" w:hAnsi="Times New Roman" w:cs="Times New Roman"/>
          <w:sz w:val="23"/>
          <w:szCs w:val="23"/>
          <w:lang w:val="it-IT" w:bidi="ar-SA"/>
        </w:rPr>
        <w:t>Gantz</w:t>
      </w:r>
      <w:proofErr w:type="spellEnd"/>
      <w:r>
        <w:rPr>
          <w:rFonts w:ascii="Times New Roman" w:eastAsia="Times New Roman" w:hAnsi="Times New Roman" w:cs="Times New Roman"/>
          <w:sz w:val="23"/>
          <w:szCs w:val="23"/>
          <w:lang w:val="it-IT" w:bidi="ar-SA"/>
        </w:rPr>
        <w:t xml:space="preserve"> ha annunciato, il 19 Ottobre 2021, la designazione di sei preminenti organizzazioni della società civile palestinese come “terroristiche”, di fatto rendendole fuorilegge e ponendole a rischio di rappresaglie imminenti. </w:t>
      </w:r>
      <w:r w:rsidRPr="006523C6">
        <w:rPr>
          <w:rFonts w:ascii="Times New Roman" w:eastAsia="Times New Roman" w:hAnsi="Times New Roman" w:cs="Times New Roman"/>
          <w:sz w:val="23"/>
          <w:szCs w:val="23"/>
          <w:lang w:bidi="ar-SA"/>
        </w:rPr>
        <w:t xml:space="preserve">Le </w:t>
      </w:r>
      <w:proofErr w:type="spellStart"/>
      <w:r w:rsidRPr="006523C6">
        <w:rPr>
          <w:rFonts w:ascii="Times New Roman" w:eastAsia="Times New Roman" w:hAnsi="Times New Roman" w:cs="Times New Roman"/>
          <w:sz w:val="23"/>
          <w:szCs w:val="23"/>
          <w:lang w:bidi="ar-SA"/>
        </w:rPr>
        <w:t>sei</w:t>
      </w:r>
      <w:proofErr w:type="spellEnd"/>
      <w:r w:rsidRPr="006523C6">
        <w:rPr>
          <w:rFonts w:ascii="Times New Roman" w:eastAsia="Times New Roman" w:hAnsi="Times New Roman" w:cs="Times New Roman"/>
          <w:sz w:val="23"/>
          <w:szCs w:val="23"/>
          <w:lang w:bidi="ar-SA"/>
        </w:rPr>
        <w:t xml:space="preserve"> </w:t>
      </w:r>
      <w:proofErr w:type="spellStart"/>
      <w:r w:rsidRPr="006523C6">
        <w:rPr>
          <w:rFonts w:ascii="Times New Roman" w:eastAsia="Times New Roman" w:hAnsi="Times New Roman" w:cs="Times New Roman"/>
          <w:sz w:val="23"/>
          <w:szCs w:val="23"/>
          <w:lang w:bidi="ar-SA"/>
        </w:rPr>
        <w:t>organizzazioni</w:t>
      </w:r>
      <w:proofErr w:type="spellEnd"/>
      <w:r w:rsidRPr="006523C6">
        <w:rPr>
          <w:rFonts w:ascii="Times New Roman" w:eastAsia="Times New Roman" w:hAnsi="Times New Roman" w:cs="Times New Roman"/>
          <w:sz w:val="23"/>
          <w:szCs w:val="23"/>
          <w:lang w:bidi="ar-SA"/>
        </w:rPr>
        <w:t xml:space="preserve"> </w:t>
      </w:r>
      <w:proofErr w:type="spellStart"/>
      <w:r w:rsidRPr="006523C6">
        <w:rPr>
          <w:rFonts w:ascii="Times New Roman" w:eastAsia="Times New Roman" w:hAnsi="Times New Roman" w:cs="Times New Roman"/>
          <w:sz w:val="23"/>
          <w:szCs w:val="23"/>
          <w:lang w:bidi="ar-SA"/>
        </w:rPr>
        <w:t>sono</w:t>
      </w:r>
      <w:proofErr w:type="spellEnd"/>
      <w:r w:rsidRPr="006523C6">
        <w:rPr>
          <w:rFonts w:ascii="Times New Roman" w:eastAsia="Times New Roman" w:hAnsi="Times New Roman" w:cs="Times New Roman"/>
          <w:sz w:val="23"/>
          <w:szCs w:val="23"/>
          <w:lang w:bidi="ar-SA"/>
        </w:rPr>
        <w:t xml:space="preserve">: </w:t>
      </w:r>
    </w:p>
    <w:p w14:paraId="300CA85E" w14:textId="77777777" w:rsidR="006523C6" w:rsidRPr="00B2078D" w:rsidRDefault="006523C6" w:rsidP="006523C6">
      <w:pPr>
        <w:spacing w:after="0" w:line="240" w:lineRule="auto"/>
        <w:jc w:val="both"/>
        <w:rPr>
          <w:rFonts w:ascii="Times New Roman" w:eastAsia="Times New Roman" w:hAnsi="Times New Roman" w:cs="Times New Roman"/>
          <w:sz w:val="23"/>
          <w:szCs w:val="23"/>
          <w:lang w:bidi="ar-SA"/>
        </w:rPr>
      </w:pPr>
      <w:proofErr w:type="spellStart"/>
      <w:r w:rsidRPr="00B2078D">
        <w:rPr>
          <w:rFonts w:ascii="Times New Roman" w:eastAsia="Times New Roman" w:hAnsi="Times New Roman" w:cs="Times New Roman"/>
          <w:sz w:val="23"/>
          <w:szCs w:val="23"/>
          <w:lang w:bidi="ar-SA"/>
        </w:rPr>
        <w:t>Addameer</w:t>
      </w:r>
      <w:proofErr w:type="spellEnd"/>
      <w:r w:rsidRPr="00B2078D">
        <w:rPr>
          <w:rFonts w:ascii="Times New Roman" w:eastAsia="Times New Roman" w:hAnsi="Times New Roman" w:cs="Times New Roman"/>
          <w:sz w:val="23"/>
          <w:szCs w:val="23"/>
          <w:lang w:bidi="ar-SA"/>
        </w:rPr>
        <w:t xml:space="preserve"> Prisoner Support and Human Rights Association, Al-Haq Law in t</w:t>
      </w:r>
      <w:r>
        <w:rPr>
          <w:rFonts w:ascii="Times New Roman" w:eastAsia="Times New Roman" w:hAnsi="Times New Roman" w:cs="Times New Roman"/>
          <w:sz w:val="23"/>
          <w:szCs w:val="23"/>
          <w:lang w:bidi="ar-SA"/>
        </w:rPr>
        <w:t>he Service of Man,</w:t>
      </w:r>
    </w:p>
    <w:p w14:paraId="70A3E4BA" w14:textId="77777777" w:rsidR="006523C6" w:rsidRPr="00B2078D" w:rsidRDefault="006523C6" w:rsidP="006523C6">
      <w:pPr>
        <w:spacing w:after="0" w:line="240" w:lineRule="auto"/>
        <w:jc w:val="both"/>
        <w:rPr>
          <w:rFonts w:ascii="Times New Roman" w:eastAsia="Times New Roman" w:hAnsi="Times New Roman" w:cs="Times New Roman"/>
          <w:sz w:val="23"/>
          <w:szCs w:val="23"/>
          <w:lang w:bidi="ar-SA"/>
        </w:rPr>
      </w:pPr>
      <w:proofErr w:type="spellStart"/>
      <w:r w:rsidRPr="00B2078D">
        <w:rPr>
          <w:rFonts w:ascii="Times New Roman" w:eastAsia="Times New Roman" w:hAnsi="Times New Roman" w:cs="Times New Roman"/>
          <w:sz w:val="23"/>
          <w:szCs w:val="23"/>
          <w:lang w:bidi="ar-SA"/>
        </w:rPr>
        <w:t>Defense</w:t>
      </w:r>
      <w:proofErr w:type="spellEnd"/>
      <w:r w:rsidRPr="00B2078D">
        <w:rPr>
          <w:rFonts w:ascii="Times New Roman" w:eastAsia="Times New Roman" w:hAnsi="Times New Roman" w:cs="Times New Roman"/>
          <w:sz w:val="23"/>
          <w:szCs w:val="23"/>
          <w:lang w:bidi="ar-SA"/>
        </w:rPr>
        <w:t xml:space="preserve"> for Children International </w:t>
      </w:r>
      <w:r>
        <w:rPr>
          <w:rFonts w:ascii="Times New Roman" w:eastAsia="Times New Roman" w:hAnsi="Times New Roman" w:cs="Times New Roman"/>
          <w:sz w:val="23"/>
          <w:szCs w:val="23"/>
          <w:lang w:bidi="ar-SA"/>
        </w:rPr>
        <w:t>(D</w:t>
      </w:r>
      <w:bookmarkStart w:id="0" w:name="_GoBack"/>
      <w:bookmarkEnd w:id="0"/>
      <w:r>
        <w:rPr>
          <w:rFonts w:ascii="Times New Roman" w:eastAsia="Times New Roman" w:hAnsi="Times New Roman" w:cs="Times New Roman"/>
          <w:sz w:val="23"/>
          <w:szCs w:val="23"/>
          <w:lang w:bidi="ar-SA"/>
        </w:rPr>
        <w:t>CI)</w:t>
      </w:r>
      <w:r w:rsidRPr="00B2078D">
        <w:rPr>
          <w:rFonts w:ascii="Times New Roman" w:eastAsia="Times New Roman" w:hAnsi="Times New Roman" w:cs="Times New Roman"/>
          <w:sz w:val="23"/>
          <w:szCs w:val="23"/>
          <w:lang w:bidi="ar-SA"/>
        </w:rPr>
        <w:t>– Palestine,</w:t>
      </w:r>
      <w:r>
        <w:rPr>
          <w:rFonts w:ascii="Times New Roman" w:eastAsia="Times New Roman" w:hAnsi="Times New Roman" w:cs="Times New Roman"/>
          <w:sz w:val="23"/>
          <w:szCs w:val="23"/>
          <w:lang w:bidi="ar-SA"/>
        </w:rPr>
        <w:t xml:space="preserve"> </w:t>
      </w:r>
      <w:r w:rsidRPr="00B2078D">
        <w:rPr>
          <w:rFonts w:ascii="Times New Roman" w:eastAsia="Times New Roman" w:hAnsi="Times New Roman" w:cs="Times New Roman"/>
          <w:sz w:val="23"/>
          <w:szCs w:val="23"/>
          <w:lang w:bidi="ar-SA"/>
        </w:rPr>
        <w:t>the Union of A</w:t>
      </w:r>
      <w:r>
        <w:rPr>
          <w:rFonts w:ascii="Times New Roman" w:eastAsia="Times New Roman" w:hAnsi="Times New Roman" w:cs="Times New Roman"/>
          <w:sz w:val="23"/>
          <w:szCs w:val="23"/>
          <w:lang w:bidi="ar-SA"/>
        </w:rPr>
        <w:t xml:space="preserve">gricultural Work (UAWC), </w:t>
      </w:r>
    </w:p>
    <w:p w14:paraId="5A8AB7D1" w14:textId="77777777" w:rsidR="006523C6" w:rsidRPr="00B2078D" w:rsidRDefault="006523C6" w:rsidP="006523C6">
      <w:pPr>
        <w:spacing w:after="0" w:line="240" w:lineRule="auto"/>
        <w:jc w:val="both"/>
        <w:rPr>
          <w:rFonts w:ascii="Times New Roman" w:eastAsia="Times New Roman" w:hAnsi="Times New Roman" w:cs="Times New Roman"/>
          <w:sz w:val="23"/>
          <w:szCs w:val="23"/>
          <w:lang w:bidi="ar-SA"/>
        </w:rPr>
      </w:pPr>
      <w:r w:rsidRPr="00B2078D">
        <w:rPr>
          <w:rFonts w:ascii="Times New Roman" w:eastAsia="Times New Roman" w:hAnsi="Times New Roman" w:cs="Times New Roman"/>
          <w:sz w:val="23"/>
          <w:szCs w:val="23"/>
          <w:lang w:bidi="ar-SA"/>
        </w:rPr>
        <w:t>the Union of P</w:t>
      </w:r>
      <w:r>
        <w:rPr>
          <w:rFonts w:ascii="Times New Roman" w:eastAsia="Times New Roman" w:hAnsi="Times New Roman" w:cs="Times New Roman"/>
          <w:sz w:val="23"/>
          <w:szCs w:val="23"/>
          <w:lang w:bidi="ar-SA"/>
        </w:rPr>
        <w:t>alestinian Women’s Committees (</w:t>
      </w:r>
      <w:r w:rsidRPr="00B2078D">
        <w:rPr>
          <w:rFonts w:ascii="Times New Roman" w:eastAsia="Times New Roman" w:hAnsi="Times New Roman" w:cs="Times New Roman"/>
          <w:sz w:val="23"/>
          <w:szCs w:val="23"/>
          <w:lang w:bidi="ar-SA"/>
        </w:rPr>
        <w:t>UPWC</w:t>
      </w:r>
      <w:r>
        <w:rPr>
          <w:rFonts w:ascii="Times New Roman" w:eastAsia="Times New Roman" w:hAnsi="Times New Roman" w:cs="Times New Roman"/>
          <w:sz w:val="23"/>
          <w:szCs w:val="23"/>
          <w:lang w:bidi="ar-SA"/>
        </w:rPr>
        <w:t xml:space="preserve">) e </w:t>
      </w:r>
      <w:proofErr w:type="spellStart"/>
      <w:r>
        <w:rPr>
          <w:rFonts w:ascii="Times New Roman" w:eastAsia="Times New Roman" w:hAnsi="Times New Roman" w:cs="Times New Roman"/>
          <w:sz w:val="23"/>
          <w:szCs w:val="23"/>
          <w:lang w:bidi="ar-SA"/>
        </w:rPr>
        <w:t>il</w:t>
      </w:r>
      <w:proofErr w:type="spellEnd"/>
      <w:r>
        <w:rPr>
          <w:rFonts w:ascii="Times New Roman" w:eastAsia="Times New Roman" w:hAnsi="Times New Roman" w:cs="Times New Roman"/>
          <w:sz w:val="23"/>
          <w:szCs w:val="23"/>
          <w:lang w:bidi="ar-SA"/>
        </w:rPr>
        <w:t xml:space="preserve"> </w:t>
      </w:r>
      <w:proofErr w:type="spellStart"/>
      <w:r w:rsidRPr="00B2078D">
        <w:rPr>
          <w:rFonts w:ascii="Times New Roman" w:eastAsia="Times New Roman" w:hAnsi="Times New Roman" w:cs="Times New Roman"/>
          <w:sz w:val="23"/>
          <w:szCs w:val="23"/>
          <w:lang w:bidi="ar-SA"/>
        </w:rPr>
        <w:t>Bisan</w:t>
      </w:r>
      <w:proofErr w:type="spellEnd"/>
      <w:r w:rsidRPr="00B2078D">
        <w:rPr>
          <w:rFonts w:ascii="Times New Roman" w:eastAsia="Times New Roman" w:hAnsi="Times New Roman" w:cs="Times New Roman"/>
          <w:sz w:val="23"/>
          <w:szCs w:val="23"/>
          <w:lang w:bidi="ar-SA"/>
        </w:rPr>
        <w:t xml:space="preserve"> </w:t>
      </w:r>
      <w:proofErr w:type="spellStart"/>
      <w:r w:rsidRPr="00B2078D">
        <w:rPr>
          <w:rFonts w:ascii="Times New Roman" w:eastAsia="Times New Roman" w:hAnsi="Times New Roman" w:cs="Times New Roman"/>
          <w:sz w:val="23"/>
          <w:szCs w:val="23"/>
          <w:lang w:bidi="ar-SA"/>
        </w:rPr>
        <w:t>Center</w:t>
      </w:r>
      <w:proofErr w:type="spellEnd"/>
      <w:r w:rsidRPr="00B2078D">
        <w:rPr>
          <w:rFonts w:ascii="Times New Roman" w:eastAsia="Times New Roman" w:hAnsi="Times New Roman" w:cs="Times New Roman"/>
          <w:sz w:val="23"/>
          <w:szCs w:val="23"/>
          <w:lang w:bidi="ar-SA"/>
        </w:rPr>
        <w:t xml:space="preserve"> for Research a</w:t>
      </w:r>
      <w:r>
        <w:rPr>
          <w:rFonts w:ascii="Times New Roman" w:eastAsia="Times New Roman" w:hAnsi="Times New Roman" w:cs="Times New Roman"/>
          <w:sz w:val="23"/>
          <w:szCs w:val="23"/>
          <w:lang w:bidi="ar-SA"/>
        </w:rPr>
        <w:t xml:space="preserve">nd Development. </w:t>
      </w:r>
    </w:p>
    <w:p w14:paraId="16BABDB2" w14:textId="77777777" w:rsidR="006523C6" w:rsidRDefault="006523C6" w:rsidP="006523C6">
      <w:pPr>
        <w:spacing w:after="0" w:line="240" w:lineRule="auto"/>
        <w:rPr>
          <w:rFonts w:ascii="Times New Roman" w:eastAsia="Times New Roman" w:hAnsi="Times New Roman" w:cs="Times New Roman"/>
          <w:sz w:val="23"/>
          <w:szCs w:val="23"/>
          <w:lang w:bidi="ar-SA"/>
        </w:rPr>
      </w:pPr>
    </w:p>
    <w:p w14:paraId="150C174E" w14:textId="77777777" w:rsidR="006523C6" w:rsidRPr="005F39C8" w:rsidRDefault="006523C6" w:rsidP="006523C6">
      <w:pPr>
        <w:spacing w:after="0" w:line="240" w:lineRule="auto"/>
        <w:jc w:val="both"/>
        <w:rPr>
          <w:rFonts w:ascii="Times New Roman" w:eastAsia="Times New Roman" w:hAnsi="Times New Roman" w:cs="Times New Roman"/>
          <w:sz w:val="23"/>
          <w:szCs w:val="23"/>
          <w:lang w:val="it-IT" w:bidi="ar-SA"/>
        </w:rPr>
      </w:pPr>
      <w:r w:rsidRPr="004C6EB1">
        <w:rPr>
          <w:rFonts w:ascii="Times New Roman" w:eastAsia="Times New Roman" w:hAnsi="Times New Roman" w:cs="Times New Roman"/>
          <w:sz w:val="23"/>
          <w:szCs w:val="23"/>
          <w:lang w:bidi="ar-SA"/>
        </w:rPr>
        <w:t>La designazione, totalmente arbitraria, prende di mira sei delle pi</w:t>
      </w:r>
      <w:r>
        <w:rPr>
          <w:rFonts w:ascii="Times New Roman" w:eastAsia="Times New Roman" w:hAnsi="Times New Roman" w:cs="Times New Roman"/>
          <w:sz w:val="23"/>
          <w:szCs w:val="23"/>
          <w:lang w:bidi="ar-SA"/>
        </w:rPr>
        <w:t>ù</w:t>
      </w:r>
      <w:r w:rsidRPr="004C6EB1">
        <w:rPr>
          <w:rFonts w:ascii="Times New Roman" w:eastAsia="Times New Roman" w:hAnsi="Times New Roman" w:cs="Times New Roman"/>
          <w:sz w:val="23"/>
          <w:szCs w:val="23"/>
          <w:lang w:bidi="ar-SA"/>
        </w:rPr>
        <w:t xml:space="preserve"> importanti organizzazioni della </w:t>
      </w:r>
      <w:r>
        <w:rPr>
          <w:rFonts w:ascii="Times New Roman" w:eastAsia="Times New Roman" w:hAnsi="Times New Roman" w:cs="Times New Roman"/>
          <w:sz w:val="23"/>
          <w:szCs w:val="23"/>
          <w:lang w:val="it-IT" w:bidi="ar-SA"/>
        </w:rPr>
        <w:t>società</w:t>
      </w:r>
      <w:r w:rsidRPr="004C6EB1">
        <w:rPr>
          <w:rFonts w:ascii="Times New Roman" w:eastAsia="Times New Roman" w:hAnsi="Times New Roman" w:cs="Times New Roman"/>
          <w:sz w:val="23"/>
          <w:szCs w:val="23"/>
          <w:lang w:bidi="ar-SA"/>
        </w:rPr>
        <w:t xml:space="preserve"> civile palestinese e difensori/e dei diritti umani gi</w:t>
      </w:r>
      <w:r>
        <w:rPr>
          <w:rFonts w:ascii="Times New Roman" w:eastAsia="Times New Roman" w:hAnsi="Times New Roman" w:cs="Times New Roman"/>
          <w:sz w:val="23"/>
          <w:szCs w:val="23"/>
          <w:lang w:val="it-IT" w:bidi="ar-SA"/>
        </w:rPr>
        <w:t>à</w:t>
      </w:r>
      <w:r w:rsidRPr="004C6EB1">
        <w:rPr>
          <w:rFonts w:ascii="Times New Roman" w:eastAsia="Times New Roman" w:hAnsi="Times New Roman" w:cs="Times New Roman"/>
          <w:sz w:val="23"/>
          <w:szCs w:val="23"/>
          <w:lang w:bidi="ar-SA"/>
        </w:rPr>
        <w:t xml:space="preserve">’ impegnati/e nella protezione dei diritti nei Territori palestinesi occupati attraverso, </w:t>
      </w:r>
      <w:r w:rsidRPr="004C6EB1">
        <w:rPr>
          <w:rFonts w:ascii="Times New Roman" w:eastAsia="Times New Roman" w:hAnsi="Times New Roman" w:cs="Times New Roman"/>
          <w:i/>
          <w:iCs/>
          <w:sz w:val="23"/>
          <w:szCs w:val="23"/>
          <w:lang w:bidi="ar-SA"/>
        </w:rPr>
        <w:t xml:space="preserve">inter alia, </w:t>
      </w:r>
      <w:r w:rsidRPr="004C6EB1">
        <w:rPr>
          <w:rFonts w:ascii="Times New Roman" w:eastAsia="Times New Roman" w:hAnsi="Times New Roman" w:cs="Times New Roman"/>
          <w:sz w:val="23"/>
          <w:szCs w:val="23"/>
          <w:lang w:bidi="ar-SA"/>
        </w:rPr>
        <w:t>un costante lavoro di documentazione e monitoraggio delle violazioni, attivit</w:t>
      </w:r>
      <w:r>
        <w:rPr>
          <w:rFonts w:ascii="Times New Roman" w:eastAsia="Times New Roman" w:hAnsi="Times New Roman" w:cs="Times New Roman"/>
          <w:sz w:val="23"/>
          <w:szCs w:val="23"/>
          <w:lang w:val="it-IT" w:bidi="ar-SA"/>
        </w:rPr>
        <w:t>à</w:t>
      </w:r>
      <w:r w:rsidRPr="004C6EB1">
        <w:rPr>
          <w:rFonts w:ascii="Times New Roman" w:eastAsia="Times New Roman" w:hAnsi="Times New Roman" w:cs="Times New Roman"/>
          <w:sz w:val="23"/>
          <w:szCs w:val="23"/>
          <w:lang w:bidi="ar-SA"/>
        </w:rPr>
        <w:t xml:space="preserve"> </w:t>
      </w:r>
      <w:r w:rsidRPr="004C6EB1">
        <w:rPr>
          <w:rFonts w:ascii="Times New Roman" w:eastAsia="Times New Roman" w:hAnsi="Times New Roman" w:cs="Times New Roman"/>
          <w:sz w:val="23"/>
          <w:szCs w:val="23"/>
          <w:lang w:val="it-IT" w:bidi="ar-SA"/>
        </w:rPr>
        <w:t>di</w:t>
      </w:r>
      <w:r>
        <w:rPr>
          <w:rFonts w:ascii="Times New Roman" w:eastAsia="Times New Roman" w:hAnsi="Times New Roman" w:cs="Times New Roman"/>
          <w:sz w:val="23"/>
          <w:szCs w:val="23"/>
          <w:lang w:val="it-IT" w:bidi="ar-SA"/>
        </w:rPr>
        <w:t xml:space="preserve"> ricerca </w:t>
      </w:r>
      <w:r w:rsidRPr="004C6EB1">
        <w:rPr>
          <w:rFonts w:ascii="Times New Roman" w:eastAsia="Times New Roman" w:hAnsi="Times New Roman" w:cs="Times New Roman"/>
          <w:sz w:val="23"/>
          <w:szCs w:val="23"/>
          <w:lang w:bidi="ar-SA"/>
        </w:rPr>
        <w:t xml:space="preserve">per l’accountability </w:t>
      </w:r>
      <w:r w:rsidRPr="004C6EB1">
        <w:rPr>
          <w:rFonts w:ascii="Times New Roman" w:eastAsia="Times New Roman" w:hAnsi="Times New Roman" w:cs="Times New Roman"/>
          <w:sz w:val="23"/>
          <w:szCs w:val="23"/>
          <w:lang w:val="it-IT" w:bidi="ar-SA"/>
        </w:rPr>
        <w:t>e</w:t>
      </w:r>
      <w:r>
        <w:rPr>
          <w:rFonts w:ascii="Times New Roman" w:eastAsia="Times New Roman" w:hAnsi="Times New Roman" w:cs="Times New Roman"/>
          <w:sz w:val="23"/>
          <w:szCs w:val="23"/>
          <w:lang w:val="it-IT" w:bidi="ar-SA"/>
        </w:rPr>
        <w:t xml:space="preserve"> mirate a perseguire i crimini di guerra ed i crimini contro l’umanità commessi da Israele, </w:t>
      </w:r>
      <w:r w:rsidRPr="004C6EB1">
        <w:rPr>
          <w:rFonts w:ascii="Times New Roman" w:eastAsia="Times New Roman" w:hAnsi="Times New Roman" w:cs="Times New Roman"/>
          <w:sz w:val="23"/>
          <w:szCs w:val="23"/>
          <w:lang w:val="it-IT" w:bidi="ar-SA"/>
        </w:rPr>
        <w:t>o</w:t>
      </w:r>
      <w:r>
        <w:rPr>
          <w:rFonts w:ascii="Times New Roman" w:eastAsia="Times New Roman" w:hAnsi="Times New Roman" w:cs="Times New Roman"/>
          <w:sz w:val="23"/>
          <w:szCs w:val="23"/>
          <w:lang w:val="it-IT" w:bidi="ar-SA"/>
        </w:rPr>
        <w:t xml:space="preserve">ltre ad un importante lavoro di advocacy per porre fine all’occupazione militare, al regime di apartheid ed al colonialismo di insediamento da parte di Israele. </w:t>
      </w:r>
      <w:r w:rsidRPr="005F39C8">
        <w:rPr>
          <w:rFonts w:ascii="Times New Roman" w:eastAsia="Times New Roman" w:hAnsi="Times New Roman" w:cs="Times New Roman"/>
          <w:sz w:val="23"/>
          <w:szCs w:val="23"/>
          <w:lang w:val="it-IT" w:bidi="ar-SA"/>
        </w:rPr>
        <w:t>Questa dichiarazione rappresenta un tentativo sciagurato e senza precedenti da</w:t>
      </w:r>
      <w:r>
        <w:rPr>
          <w:rFonts w:ascii="Times New Roman" w:eastAsia="Times New Roman" w:hAnsi="Times New Roman" w:cs="Times New Roman"/>
          <w:sz w:val="23"/>
          <w:szCs w:val="23"/>
          <w:lang w:val="it-IT" w:bidi="ar-SA"/>
        </w:rPr>
        <w:t xml:space="preserve"> parte delle autorità israeliane di mettere a tacere e criminalizzare le OSC palestinesi critiche dell’occupazione militare prolungata, il consolidato colonialismo d’insediamento e l’apartheid in Palestina. </w:t>
      </w:r>
    </w:p>
    <w:p w14:paraId="0BE6C350" w14:textId="77777777" w:rsidR="006523C6" w:rsidRPr="005F39C8" w:rsidRDefault="006523C6" w:rsidP="006523C6">
      <w:pPr>
        <w:spacing w:after="0" w:line="240" w:lineRule="auto"/>
        <w:rPr>
          <w:rFonts w:ascii="Times New Roman" w:eastAsia="Times New Roman" w:hAnsi="Times New Roman" w:cs="Times New Roman"/>
          <w:sz w:val="23"/>
          <w:szCs w:val="23"/>
          <w:lang w:val="it-IT" w:bidi="ar-SA"/>
        </w:rPr>
      </w:pPr>
    </w:p>
    <w:p w14:paraId="2EDF7B7A" w14:textId="77777777" w:rsidR="006523C6" w:rsidRDefault="006523C6" w:rsidP="006523C6">
      <w:pPr>
        <w:spacing w:after="0" w:line="240" w:lineRule="auto"/>
        <w:jc w:val="both"/>
        <w:rPr>
          <w:rFonts w:ascii="Times New Roman" w:eastAsia="Times New Roman" w:hAnsi="Times New Roman" w:cs="Times New Roman"/>
          <w:sz w:val="23"/>
          <w:szCs w:val="23"/>
          <w:lang w:val="it-IT" w:bidi="ar-SA"/>
        </w:rPr>
      </w:pPr>
      <w:r w:rsidRPr="005F39C8">
        <w:rPr>
          <w:rFonts w:ascii="Times New Roman" w:eastAsia="Times New Roman" w:hAnsi="Times New Roman" w:cs="Times New Roman"/>
          <w:sz w:val="23"/>
          <w:szCs w:val="23"/>
          <w:lang w:val="it-IT" w:bidi="ar-SA"/>
        </w:rPr>
        <w:t>In particolare, l</w:t>
      </w:r>
      <w:r>
        <w:rPr>
          <w:rFonts w:ascii="Times New Roman" w:eastAsia="Times New Roman" w:hAnsi="Times New Roman" w:cs="Times New Roman"/>
          <w:sz w:val="23"/>
          <w:szCs w:val="23"/>
          <w:lang w:val="it-IT" w:bidi="ar-SA"/>
        </w:rPr>
        <w:t>a criminalizzazione delle sei organizzazioni ricorrendo alla</w:t>
      </w:r>
      <w:r w:rsidRPr="005F39C8">
        <w:rPr>
          <w:rFonts w:ascii="Times New Roman" w:eastAsia="Times New Roman" w:hAnsi="Times New Roman" w:cs="Times New Roman"/>
          <w:sz w:val="23"/>
          <w:szCs w:val="23"/>
          <w:lang w:val="it-IT" w:bidi="ar-SA"/>
        </w:rPr>
        <w:t xml:space="preserve"> legge contro il terrorismo, intenzionalmente vaga e senza fondamento, </w:t>
      </w:r>
      <w:r>
        <w:rPr>
          <w:rFonts w:ascii="Times New Roman" w:eastAsia="Times New Roman" w:hAnsi="Times New Roman" w:cs="Times New Roman"/>
          <w:sz w:val="23"/>
          <w:szCs w:val="23"/>
          <w:lang w:val="it-IT" w:bidi="ar-SA"/>
        </w:rPr>
        <w:t>fa seguito ad anni</w:t>
      </w:r>
      <w:r w:rsidRPr="005F39C8">
        <w:rPr>
          <w:rFonts w:ascii="Times New Roman" w:eastAsia="Times New Roman" w:hAnsi="Times New Roman" w:cs="Times New Roman"/>
          <w:sz w:val="23"/>
          <w:szCs w:val="23"/>
          <w:lang w:val="it-IT" w:bidi="ar-SA"/>
        </w:rPr>
        <w:t xml:space="preserve"> di continu</w:t>
      </w:r>
      <w:r>
        <w:rPr>
          <w:rFonts w:ascii="Times New Roman" w:eastAsia="Times New Roman" w:hAnsi="Times New Roman" w:cs="Times New Roman"/>
          <w:sz w:val="23"/>
          <w:szCs w:val="23"/>
          <w:lang w:val="it-IT" w:bidi="ar-SA"/>
        </w:rPr>
        <w:t xml:space="preserve">i e sistematici attacchi e </w:t>
      </w:r>
      <w:r w:rsidRPr="005F39C8">
        <w:rPr>
          <w:rFonts w:ascii="Times New Roman" w:eastAsia="Times New Roman" w:hAnsi="Times New Roman" w:cs="Times New Roman"/>
          <w:sz w:val="23"/>
          <w:szCs w:val="23"/>
          <w:lang w:val="it-IT" w:bidi="ar-SA"/>
        </w:rPr>
        <w:t>campa</w:t>
      </w:r>
      <w:r>
        <w:rPr>
          <w:rFonts w:ascii="Times New Roman" w:eastAsia="Times New Roman" w:hAnsi="Times New Roman" w:cs="Times New Roman"/>
          <w:sz w:val="23"/>
          <w:szCs w:val="23"/>
          <w:lang w:val="it-IT" w:bidi="ar-SA"/>
        </w:rPr>
        <w:t xml:space="preserve">gne contro le OSC palestinesi, finalizzati ad ostacolare il loro lavoro di documentazione e di cooperazione con meccanismi delle Nazioni Unite preposti alla protezione dei diritti umani. </w:t>
      </w:r>
      <w:r w:rsidRPr="004F7CBE">
        <w:rPr>
          <w:rFonts w:ascii="Times New Roman" w:eastAsia="Times New Roman" w:hAnsi="Times New Roman" w:cs="Times New Roman"/>
          <w:sz w:val="23"/>
          <w:szCs w:val="23"/>
          <w:lang w:val="it-IT" w:bidi="ar-SA"/>
        </w:rPr>
        <w:t xml:space="preserve">Il 19 Agosto 2021 la Relatrice speciale delle Nazioni Unite sulla Situazione dei Difensori dei diritti umani, Mary </w:t>
      </w:r>
      <w:proofErr w:type="spellStart"/>
      <w:r w:rsidRPr="004F7CBE">
        <w:rPr>
          <w:rFonts w:ascii="Times New Roman" w:eastAsia="Times New Roman" w:hAnsi="Times New Roman" w:cs="Times New Roman"/>
          <w:sz w:val="23"/>
          <w:szCs w:val="23"/>
          <w:lang w:val="it-IT" w:bidi="ar-SA"/>
        </w:rPr>
        <w:t>Lawlor</w:t>
      </w:r>
      <w:proofErr w:type="spellEnd"/>
      <w:r w:rsidRPr="004F7CBE">
        <w:rPr>
          <w:rFonts w:ascii="Times New Roman" w:eastAsia="Times New Roman" w:hAnsi="Times New Roman" w:cs="Times New Roman"/>
          <w:sz w:val="23"/>
          <w:szCs w:val="23"/>
          <w:lang w:val="it-IT" w:bidi="ar-SA"/>
        </w:rPr>
        <w:t xml:space="preserve">, ha </w:t>
      </w:r>
      <w:hyperlink r:id="rId5" w:tgtFrame="_blank" w:history="1">
        <w:r>
          <w:rPr>
            <w:rFonts w:ascii="Times New Roman" w:eastAsia="Times New Roman" w:hAnsi="Times New Roman" w:cs="Times New Roman"/>
            <w:color w:val="007C89"/>
            <w:sz w:val="23"/>
            <w:szCs w:val="23"/>
            <w:u w:val="single"/>
            <w:lang w:bidi="ar-SA"/>
          </w:rPr>
          <w:t>rilasciato una dichiarazione</w:t>
        </w:r>
      </w:hyperlink>
      <w:r w:rsidRPr="004F7CBE">
        <w:rPr>
          <w:rFonts w:ascii="Times New Roman" w:eastAsia="Times New Roman" w:hAnsi="Times New Roman" w:cs="Times New Roman"/>
          <w:sz w:val="23"/>
          <w:szCs w:val="23"/>
          <w:lang w:val="it-IT" w:bidi="ar-SA"/>
        </w:rPr>
        <w:t xml:space="preserve"> </w:t>
      </w:r>
      <w:r>
        <w:rPr>
          <w:rFonts w:ascii="Times New Roman" w:eastAsia="Times New Roman" w:hAnsi="Times New Roman" w:cs="Times New Roman"/>
          <w:sz w:val="23"/>
          <w:szCs w:val="23"/>
          <w:lang w:val="it-IT" w:bidi="ar-SA"/>
        </w:rPr>
        <w:t xml:space="preserve">su diversi casi di arresti arbitrari, persecuzione, criminalizzazione e minacce contro difensori/e dei diritti umani nei Territori palestinesi occupati. </w:t>
      </w:r>
    </w:p>
    <w:p w14:paraId="4E90BFA0" w14:textId="77777777" w:rsidR="006523C6" w:rsidRDefault="006523C6" w:rsidP="006523C6">
      <w:pPr>
        <w:spacing w:after="0" w:line="240" w:lineRule="auto"/>
        <w:jc w:val="both"/>
        <w:rPr>
          <w:rFonts w:ascii="Times New Roman" w:eastAsia="Times New Roman" w:hAnsi="Times New Roman" w:cs="Times New Roman"/>
          <w:sz w:val="23"/>
          <w:szCs w:val="23"/>
          <w:lang w:val="it-IT" w:bidi="ar-SA"/>
        </w:rPr>
      </w:pPr>
    </w:p>
    <w:p w14:paraId="221441D5" w14:textId="77777777" w:rsidR="006523C6" w:rsidRPr="00C505EE" w:rsidRDefault="006523C6" w:rsidP="006523C6">
      <w:pPr>
        <w:spacing w:after="0" w:line="240" w:lineRule="auto"/>
        <w:jc w:val="both"/>
        <w:rPr>
          <w:rFonts w:ascii="Times New Roman" w:eastAsia="Times New Roman" w:hAnsi="Times New Roman" w:cs="Times New Roman"/>
          <w:sz w:val="23"/>
          <w:szCs w:val="23"/>
          <w:lang w:val="it-IT" w:bidi="ar-SA"/>
        </w:rPr>
      </w:pPr>
      <w:r w:rsidRPr="00A77141">
        <w:rPr>
          <w:rFonts w:ascii="Times New Roman" w:eastAsia="Times New Roman" w:hAnsi="Times New Roman" w:cs="Times New Roman"/>
          <w:sz w:val="23"/>
          <w:szCs w:val="23"/>
          <w:lang w:val="it-IT" w:bidi="ar-SA"/>
        </w:rPr>
        <w:t>La recente designazione riflette decenni di tentativ</w:t>
      </w:r>
      <w:r>
        <w:rPr>
          <w:rFonts w:ascii="Times New Roman" w:eastAsia="Times New Roman" w:hAnsi="Times New Roman" w:cs="Times New Roman"/>
          <w:sz w:val="23"/>
          <w:szCs w:val="23"/>
          <w:lang w:val="it-IT" w:bidi="ar-SA"/>
        </w:rPr>
        <w:t>i</w:t>
      </w:r>
      <w:r w:rsidRPr="00A77141">
        <w:rPr>
          <w:rFonts w:ascii="Times New Roman" w:eastAsia="Times New Roman" w:hAnsi="Times New Roman" w:cs="Times New Roman"/>
          <w:sz w:val="23"/>
          <w:szCs w:val="23"/>
          <w:lang w:val="it-IT" w:bidi="ar-SA"/>
        </w:rPr>
        <w:t xml:space="preserve"> da parte di Israele di</w:t>
      </w:r>
      <w:r>
        <w:rPr>
          <w:rFonts w:ascii="Times New Roman" w:eastAsia="Times New Roman" w:hAnsi="Times New Roman" w:cs="Times New Roman"/>
          <w:sz w:val="23"/>
          <w:szCs w:val="23"/>
          <w:lang w:val="it-IT" w:bidi="ar-SA"/>
        </w:rPr>
        <w:t xml:space="preserve"> controllare la popolazione palestinese e serve a censurare e limitare ulteriormente la capacità di operare delle OSC palestinesi. </w:t>
      </w:r>
      <w:r w:rsidRPr="00C505EE">
        <w:rPr>
          <w:rFonts w:ascii="Times New Roman" w:eastAsia="Times New Roman" w:hAnsi="Times New Roman" w:cs="Times New Roman"/>
          <w:sz w:val="23"/>
          <w:szCs w:val="23"/>
          <w:lang w:val="it-IT" w:bidi="ar-SA"/>
        </w:rPr>
        <w:t>Inoltre, la dichiarazione costituisce un’applicazione illegale del diritto nazionale i</w:t>
      </w:r>
      <w:r>
        <w:rPr>
          <w:rFonts w:ascii="Times New Roman" w:eastAsia="Times New Roman" w:hAnsi="Times New Roman" w:cs="Times New Roman"/>
          <w:sz w:val="23"/>
          <w:szCs w:val="23"/>
          <w:lang w:val="it-IT" w:bidi="ar-SA"/>
        </w:rPr>
        <w:t xml:space="preserve">sraeliano nei Territori, in violazione dell’Articolo 43 dei Regolamenti dell’Aia (1907) e del diritto inalienabile all’autodeterminazione, riconosciuto da norme perentorie del diritto internazionale.  </w:t>
      </w:r>
    </w:p>
    <w:p w14:paraId="7E2E40A6" w14:textId="77777777" w:rsidR="006523C6" w:rsidRDefault="006523C6" w:rsidP="006523C6">
      <w:pPr>
        <w:spacing w:after="0" w:line="240" w:lineRule="auto"/>
        <w:rPr>
          <w:rFonts w:ascii="Times New Roman" w:eastAsia="Times New Roman" w:hAnsi="Times New Roman" w:cs="Times New Roman"/>
          <w:sz w:val="23"/>
          <w:szCs w:val="23"/>
          <w:lang w:val="it-IT" w:bidi="ar-SA"/>
        </w:rPr>
      </w:pPr>
      <w:r w:rsidRPr="006B3247">
        <w:rPr>
          <w:rFonts w:ascii="Times New Roman" w:eastAsia="Times New Roman" w:hAnsi="Times New Roman" w:cs="Times New Roman"/>
          <w:sz w:val="23"/>
          <w:szCs w:val="23"/>
          <w:lang w:bidi="ar-SA"/>
        </w:rPr>
        <w:br/>
      </w:r>
      <w:r w:rsidRPr="00C505EE">
        <w:rPr>
          <w:rFonts w:ascii="Times New Roman" w:eastAsia="Times New Roman" w:hAnsi="Times New Roman" w:cs="Times New Roman"/>
          <w:sz w:val="23"/>
          <w:szCs w:val="23"/>
          <w:lang w:val="it-IT" w:bidi="ar-SA"/>
        </w:rPr>
        <w:t xml:space="preserve">Considerata la gravità della situazione attuale ed i rischi imminenti a cui sono esposte le organizzazioni umanitarie ed i/le difensori/e dei diritti umani palestinesi, PNGO e PHROC </w:t>
      </w:r>
      <w:r>
        <w:rPr>
          <w:rFonts w:ascii="Times New Roman" w:eastAsia="Times New Roman" w:hAnsi="Times New Roman" w:cs="Times New Roman"/>
          <w:sz w:val="23"/>
          <w:szCs w:val="23"/>
          <w:lang w:val="it-IT" w:bidi="ar-SA"/>
        </w:rPr>
        <w:t>chiedono alla comunità internazionale, inclusi gli stati terzi, le organizzazioni della società civile, i/le difensori/e dei diritti umani, le nazioni unite, ed il pubblico più ampio di:</w:t>
      </w:r>
    </w:p>
    <w:p w14:paraId="4F7309F4" w14:textId="77777777" w:rsidR="006523C6" w:rsidRPr="008A3C5D" w:rsidRDefault="006523C6" w:rsidP="006523C6">
      <w:pPr>
        <w:pStyle w:val="Paragrafoelenco"/>
        <w:numPr>
          <w:ilvl w:val="0"/>
          <w:numId w:val="1"/>
        </w:numPr>
        <w:spacing w:after="0" w:line="240" w:lineRule="auto"/>
        <w:rPr>
          <w:rFonts w:ascii="Times New Roman" w:eastAsia="Times New Roman" w:hAnsi="Times New Roman" w:cs="Times New Roman"/>
          <w:sz w:val="24"/>
          <w:szCs w:val="24"/>
          <w:lang w:bidi="ar-SA"/>
        </w:rPr>
      </w:pPr>
      <w:r w:rsidRPr="00862337">
        <w:rPr>
          <w:rFonts w:ascii="Times New Roman" w:eastAsia="Times New Roman" w:hAnsi="Times New Roman" w:cs="Times New Roman"/>
          <w:sz w:val="23"/>
          <w:szCs w:val="23"/>
          <w:lang w:val="it-IT" w:bidi="ar-SA"/>
        </w:rPr>
        <w:t>Esigere la revoca della designazione delle 6 organizzazioni come “terroristi</w:t>
      </w:r>
      <w:r>
        <w:rPr>
          <w:rFonts w:ascii="Times New Roman" w:eastAsia="Times New Roman" w:hAnsi="Times New Roman" w:cs="Times New Roman"/>
          <w:sz w:val="23"/>
          <w:szCs w:val="23"/>
          <w:lang w:val="it-IT" w:bidi="ar-SA"/>
        </w:rPr>
        <w:t>che</w:t>
      </w:r>
      <w:r w:rsidRPr="00862337">
        <w:rPr>
          <w:rFonts w:ascii="Times New Roman" w:eastAsia="Times New Roman" w:hAnsi="Times New Roman" w:cs="Times New Roman"/>
          <w:sz w:val="23"/>
          <w:szCs w:val="23"/>
          <w:lang w:val="it-IT" w:bidi="ar-SA"/>
        </w:rPr>
        <w:t>” da parte di Israele;</w:t>
      </w:r>
    </w:p>
    <w:p w14:paraId="0B51B3FB" w14:textId="77777777" w:rsidR="006523C6" w:rsidRPr="008A3C5D" w:rsidRDefault="006523C6" w:rsidP="006523C6">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8A3C5D">
        <w:rPr>
          <w:rFonts w:ascii="Times New Roman" w:eastAsia="Times New Roman" w:hAnsi="Times New Roman" w:cs="Times New Roman"/>
          <w:sz w:val="23"/>
          <w:szCs w:val="23"/>
          <w:lang w:bidi="ar-SA"/>
        </w:rPr>
        <w:lastRenderedPageBreak/>
        <w:t>Sollecitare i Ministeri israeliani di Difesa e Giustizia, e altri interlocutori rilevanti affinch</w:t>
      </w:r>
      <w:r>
        <w:rPr>
          <w:rFonts w:ascii="Times New Roman" w:eastAsia="Times New Roman" w:hAnsi="Times New Roman" w:cs="Times New Roman"/>
          <w:sz w:val="23"/>
          <w:szCs w:val="23"/>
          <w:lang w:bidi="ar-SA"/>
        </w:rPr>
        <w:t>é</w:t>
      </w:r>
      <w:r w:rsidRPr="00E56DF7">
        <w:rPr>
          <w:rFonts w:ascii="Times New Roman" w:eastAsia="Times New Roman" w:hAnsi="Times New Roman" w:cs="Times New Roman"/>
          <w:sz w:val="23"/>
          <w:szCs w:val="23"/>
          <w:lang w:val="it-IT" w:bidi="ar-SA"/>
        </w:rPr>
        <w:t xml:space="preserve"> </w:t>
      </w:r>
      <w:r w:rsidRPr="008A3C5D">
        <w:rPr>
          <w:rFonts w:ascii="Times New Roman" w:eastAsia="Times New Roman" w:hAnsi="Times New Roman" w:cs="Times New Roman"/>
          <w:sz w:val="23"/>
          <w:szCs w:val="23"/>
          <w:lang w:bidi="ar-SA"/>
        </w:rPr>
        <w:t xml:space="preserve">mettano fine all’utilizzo di pratiche e politiche illegali intimidatorie e persecutorie, alla </w:t>
      </w:r>
      <w:r w:rsidRPr="008A3C5D">
        <w:rPr>
          <w:rFonts w:ascii="Times New Roman" w:eastAsia="Times New Roman" w:hAnsi="Times New Roman" w:cs="Times New Roman"/>
          <w:sz w:val="23"/>
          <w:szCs w:val="23"/>
          <w:lang w:val="it-IT" w:bidi="ar-SA"/>
        </w:rPr>
        <w:t>c</w:t>
      </w:r>
      <w:r>
        <w:rPr>
          <w:rFonts w:ascii="Times New Roman" w:eastAsia="Times New Roman" w:hAnsi="Times New Roman" w:cs="Times New Roman"/>
          <w:sz w:val="23"/>
          <w:szCs w:val="23"/>
          <w:lang w:val="it-IT" w:bidi="ar-SA"/>
        </w:rPr>
        <w:t xml:space="preserve">riminalizzazione arbitraria, alla repressione delle OSC palestinesi, in violazione del diritto internazionale; </w:t>
      </w:r>
    </w:p>
    <w:p w14:paraId="58724B98" w14:textId="77777777" w:rsidR="006523C6" w:rsidRPr="00862337" w:rsidRDefault="006523C6" w:rsidP="006523C6">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862337">
        <w:rPr>
          <w:rFonts w:ascii="Times New Roman" w:eastAsia="Times New Roman" w:hAnsi="Times New Roman" w:cs="Times New Roman"/>
          <w:sz w:val="24"/>
          <w:szCs w:val="24"/>
          <w:lang w:val="it-IT" w:bidi="ar-SA"/>
        </w:rPr>
        <w:t xml:space="preserve">Rilasciare una dichiarazione pubblica in cui non riconoscano la designazione e la dichiarino un atto illecito di apartheid nonché una misura legislativa volta a violare il diritto alla libertà di opinione ed espressione, ed il diritto alla libertà di riunione ed associazione; </w:t>
      </w:r>
    </w:p>
    <w:p w14:paraId="33CAF4E4" w14:textId="77777777" w:rsidR="006523C6" w:rsidRPr="00862337" w:rsidRDefault="006523C6" w:rsidP="006523C6">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862337">
        <w:rPr>
          <w:rFonts w:ascii="Times New Roman" w:eastAsia="Times New Roman" w:hAnsi="Times New Roman" w:cs="Times New Roman"/>
          <w:sz w:val="24"/>
          <w:szCs w:val="24"/>
          <w:lang w:val="it-IT" w:bidi="ar-SA"/>
        </w:rPr>
        <w:t xml:space="preserve">Condannare la designazione quale applicazione illegale del diritto nazionale israeliano </w:t>
      </w:r>
      <w:r>
        <w:rPr>
          <w:rFonts w:ascii="Times New Roman" w:eastAsia="Times New Roman" w:hAnsi="Times New Roman" w:cs="Times New Roman"/>
          <w:sz w:val="24"/>
          <w:szCs w:val="24"/>
          <w:lang w:val="it-IT" w:bidi="ar-SA"/>
        </w:rPr>
        <w:t>nei</w:t>
      </w:r>
      <w:r w:rsidRPr="00862337">
        <w:rPr>
          <w:rFonts w:ascii="Times New Roman" w:eastAsia="Times New Roman" w:hAnsi="Times New Roman" w:cs="Times New Roman"/>
          <w:sz w:val="24"/>
          <w:szCs w:val="24"/>
          <w:lang w:val="it-IT" w:bidi="ar-SA"/>
        </w:rPr>
        <w:t xml:space="preserve"> Territori occupati; e</w:t>
      </w:r>
    </w:p>
    <w:p w14:paraId="0C218D2C" w14:textId="77777777" w:rsidR="006523C6" w:rsidRPr="00862337" w:rsidRDefault="006523C6" w:rsidP="006523C6">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862337">
        <w:rPr>
          <w:rFonts w:ascii="Times New Roman" w:eastAsia="Times New Roman" w:hAnsi="Times New Roman" w:cs="Times New Roman"/>
          <w:sz w:val="23"/>
          <w:szCs w:val="23"/>
          <w:lang w:val="it-IT" w:bidi="ar-SA"/>
        </w:rPr>
        <w:t>Esortare la comunità internazionale, tra cui i donatori, i sostenitori ed i soggetti impegnati nella difesa dei diritti umani nel mondo a condannare queste dichiarazioni arbitrarie e le tattiche intimidatorie, ed a ribadire pubblicamente il loro supporto alle OSC palestinesi.</w:t>
      </w:r>
    </w:p>
    <w:p w14:paraId="7E318941" w14:textId="6E13C01F" w:rsidR="006523C6" w:rsidRDefault="006523C6" w:rsidP="006523C6"/>
    <w:p w14:paraId="06BE4B9E" w14:textId="6042D763" w:rsidR="006523C6" w:rsidRPr="006523C6" w:rsidRDefault="006523C6" w:rsidP="006523C6">
      <w:pPr>
        <w:rPr>
          <w:lang w:val="en-US"/>
        </w:rPr>
      </w:pPr>
      <w:proofErr w:type="spellStart"/>
      <w:r>
        <w:rPr>
          <w:lang w:val="en-US"/>
        </w:rPr>
        <w:t>Testo</w:t>
      </w:r>
      <w:proofErr w:type="spellEnd"/>
      <w:r>
        <w:rPr>
          <w:lang w:val="en-US"/>
        </w:rPr>
        <w:t xml:space="preserve"> </w:t>
      </w:r>
      <w:proofErr w:type="spellStart"/>
      <w:r>
        <w:rPr>
          <w:lang w:val="en-US"/>
        </w:rPr>
        <w:t>Originale</w:t>
      </w:r>
      <w:proofErr w:type="spellEnd"/>
    </w:p>
    <w:p w14:paraId="7B05287C" w14:textId="77777777" w:rsidR="006523C6" w:rsidRPr="006523C6" w:rsidRDefault="006523C6" w:rsidP="006523C6">
      <w:pPr>
        <w:spacing w:after="0"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 xml:space="preserve">PNGO &amp; PHROC: Israel’s Sinister Designation of 6 Leading Palestinian Organizations As “Terror Organizations” is an Attempt to Silence and Control Palestinians </w:t>
      </w:r>
    </w:p>
    <w:p w14:paraId="0FEF1217" w14:textId="77777777" w:rsidR="006523C6" w:rsidRPr="006523C6" w:rsidRDefault="006523C6" w:rsidP="006523C6">
      <w:pPr>
        <w:spacing w:after="0"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23</w:t>
      </w:r>
      <w:r w:rsidRPr="006523C6">
        <w:rPr>
          <w:rFonts w:ascii="Times New Roman" w:eastAsia="Times New Roman" w:hAnsi="Times New Roman" w:cs="Times New Roman"/>
          <w:sz w:val="24"/>
          <w:szCs w:val="24"/>
          <w:rtl/>
          <w:lang w:bidi="ar-SA"/>
        </w:rPr>
        <w:t xml:space="preserve">، </w:t>
      </w:r>
      <w:r w:rsidRPr="006523C6">
        <w:rPr>
          <w:rFonts w:ascii="Times New Roman" w:eastAsia="Times New Roman" w:hAnsi="Times New Roman" w:cs="Times New Roman"/>
          <w:sz w:val="24"/>
          <w:szCs w:val="24"/>
          <w:lang w:bidi="ar-SA"/>
        </w:rPr>
        <w:t xml:space="preserve">Oct 2021 </w:t>
      </w:r>
    </w:p>
    <w:p w14:paraId="44F4E228" w14:textId="10E64C8F" w:rsidR="006523C6" w:rsidRPr="006523C6" w:rsidRDefault="006523C6" w:rsidP="006523C6">
      <w:pPr>
        <w:spacing w:after="0" w:line="240" w:lineRule="auto"/>
        <w:rPr>
          <w:rFonts w:ascii="Times New Roman" w:eastAsia="Times New Roman" w:hAnsi="Times New Roman" w:cs="Times New Roman"/>
          <w:sz w:val="24"/>
          <w:szCs w:val="24"/>
          <w:lang w:bidi="ar-SA"/>
        </w:rPr>
      </w:pPr>
    </w:p>
    <w:p w14:paraId="0194F36C" w14:textId="77777777" w:rsidR="006523C6" w:rsidRPr="006523C6" w:rsidRDefault="006523C6" w:rsidP="006523C6">
      <w:p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In a sinister, unprecedented, and blanket attack on Palestinian human rights defenders and civil society organizations, Israel’s “Defense” Minister Benny Gantz announced, on 19 October 2021, the designations of six leading Palestinian civil society organizations (CSOs) as “terror organizations,” effectively outlawing the organizations and placing them at risk of imminent reprisals. The six targeted organizations are: </w:t>
      </w:r>
      <w:hyperlink r:id="rId6" w:history="1">
        <w:r w:rsidRPr="006523C6">
          <w:rPr>
            <w:rFonts w:ascii="Times New Roman" w:eastAsia="Times New Roman" w:hAnsi="Times New Roman" w:cs="Times New Roman"/>
            <w:color w:val="0000FF"/>
            <w:sz w:val="24"/>
            <w:szCs w:val="24"/>
            <w:u w:val="single"/>
            <w:lang w:bidi="ar-SA"/>
          </w:rPr>
          <w:t>Addameer Prisoner Support and Human Rights Association</w:t>
        </w:r>
      </w:hyperlink>
      <w:r w:rsidRPr="006523C6">
        <w:rPr>
          <w:rFonts w:ascii="Times New Roman" w:eastAsia="Times New Roman" w:hAnsi="Times New Roman" w:cs="Times New Roman"/>
          <w:sz w:val="24"/>
          <w:szCs w:val="24"/>
          <w:lang w:bidi="ar-SA"/>
        </w:rPr>
        <w:t>, </w:t>
      </w:r>
      <w:hyperlink r:id="rId7" w:history="1">
        <w:r w:rsidRPr="006523C6">
          <w:rPr>
            <w:rFonts w:ascii="Times New Roman" w:eastAsia="Times New Roman" w:hAnsi="Times New Roman" w:cs="Times New Roman"/>
            <w:color w:val="0000FF"/>
            <w:sz w:val="24"/>
            <w:szCs w:val="24"/>
            <w:u w:val="single"/>
            <w:lang w:bidi="ar-SA"/>
          </w:rPr>
          <w:t>Al-Haq Law in the Service of Man (Al-Haq)</w:t>
        </w:r>
      </w:hyperlink>
      <w:r w:rsidRPr="006523C6">
        <w:rPr>
          <w:rFonts w:ascii="Times New Roman" w:eastAsia="Times New Roman" w:hAnsi="Times New Roman" w:cs="Times New Roman"/>
          <w:sz w:val="24"/>
          <w:szCs w:val="24"/>
          <w:lang w:bidi="ar-SA"/>
        </w:rPr>
        <w:t>, </w:t>
      </w:r>
      <w:hyperlink r:id="rId8" w:history="1">
        <w:r w:rsidRPr="006523C6">
          <w:rPr>
            <w:rFonts w:ascii="Times New Roman" w:eastAsia="Times New Roman" w:hAnsi="Times New Roman" w:cs="Times New Roman"/>
            <w:color w:val="0000FF"/>
            <w:sz w:val="24"/>
            <w:szCs w:val="24"/>
            <w:u w:val="single"/>
            <w:lang w:bidi="ar-SA"/>
          </w:rPr>
          <w:t>Bisan Center for Research and Development</w:t>
        </w:r>
      </w:hyperlink>
      <w:r w:rsidRPr="006523C6">
        <w:rPr>
          <w:rFonts w:ascii="Times New Roman" w:eastAsia="Times New Roman" w:hAnsi="Times New Roman" w:cs="Times New Roman"/>
          <w:sz w:val="24"/>
          <w:szCs w:val="24"/>
          <w:lang w:bidi="ar-SA"/>
        </w:rPr>
        <w:t>, </w:t>
      </w:r>
      <w:hyperlink r:id="rId9" w:history="1">
        <w:r w:rsidRPr="006523C6">
          <w:rPr>
            <w:rFonts w:ascii="Times New Roman" w:eastAsia="Times New Roman" w:hAnsi="Times New Roman" w:cs="Times New Roman"/>
            <w:color w:val="0000FF"/>
            <w:sz w:val="24"/>
            <w:szCs w:val="24"/>
            <w:u w:val="single"/>
            <w:lang w:bidi="ar-SA"/>
          </w:rPr>
          <w:t>Defense for Children International-Palestine (DCI-P)</w:t>
        </w:r>
      </w:hyperlink>
      <w:r w:rsidRPr="006523C6">
        <w:rPr>
          <w:rFonts w:ascii="Times New Roman" w:eastAsia="Times New Roman" w:hAnsi="Times New Roman" w:cs="Times New Roman"/>
          <w:sz w:val="24"/>
          <w:szCs w:val="24"/>
          <w:lang w:bidi="ar-SA"/>
        </w:rPr>
        <w:t>, </w:t>
      </w:r>
      <w:hyperlink r:id="rId10" w:history="1">
        <w:r w:rsidRPr="006523C6">
          <w:rPr>
            <w:rFonts w:ascii="Times New Roman" w:eastAsia="Times New Roman" w:hAnsi="Times New Roman" w:cs="Times New Roman"/>
            <w:color w:val="0000FF"/>
            <w:sz w:val="24"/>
            <w:szCs w:val="24"/>
            <w:u w:val="single"/>
            <w:lang w:bidi="ar-SA"/>
          </w:rPr>
          <w:t>the Union of Agricultural Work Committees (UAWC)</w:t>
        </w:r>
      </w:hyperlink>
      <w:r w:rsidRPr="006523C6">
        <w:rPr>
          <w:rFonts w:ascii="Times New Roman" w:eastAsia="Times New Roman" w:hAnsi="Times New Roman" w:cs="Times New Roman"/>
          <w:sz w:val="24"/>
          <w:szCs w:val="24"/>
          <w:lang w:bidi="ar-SA"/>
        </w:rPr>
        <w:t>, and </w:t>
      </w:r>
      <w:hyperlink r:id="rId11" w:history="1">
        <w:r w:rsidRPr="006523C6">
          <w:rPr>
            <w:rFonts w:ascii="Times New Roman" w:eastAsia="Times New Roman" w:hAnsi="Times New Roman" w:cs="Times New Roman"/>
            <w:color w:val="0000FF"/>
            <w:sz w:val="24"/>
            <w:szCs w:val="24"/>
            <w:u w:val="single"/>
            <w:lang w:bidi="ar-SA"/>
          </w:rPr>
          <w:t>the Union of Palestinian Women’s Committees (UPWC)</w:t>
        </w:r>
      </w:hyperlink>
      <w:r w:rsidRPr="006523C6">
        <w:rPr>
          <w:rFonts w:ascii="Times New Roman" w:eastAsia="Times New Roman" w:hAnsi="Times New Roman" w:cs="Times New Roman"/>
          <w:sz w:val="24"/>
          <w:szCs w:val="24"/>
          <w:lang w:bidi="ar-SA"/>
        </w:rPr>
        <w:t>.</w:t>
      </w:r>
    </w:p>
    <w:p w14:paraId="4A4B365F" w14:textId="77777777" w:rsidR="006523C6" w:rsidRPr="006523C6" w:rsidRDefault="006523C6" w:rsidP="006523C6">
      <w:p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The arbitrary designations target six of the most eminent Palestinian CSOs and human rights defenders engaged in critical human rights work in the Occupied Palestinian Territory (OPT), including the documentation and monitoring of human rights violations, accountability work to prosecute Israel’s war crimes and crimes against humanity, and legal and advocacy efforts to bring Israel’s occupation, settler-colonialism and apartheid regime to an end. The designations represent an unprecedented and ominous attempt by the Israeli occupying authorities to silence and criminalize Palestinian CSOs that challenge Israel’s prolonged military occupation, entrenched settler-colonisation and apartheid of Palestine.</w:t>
      </w:r>
    </w:p>
    <w:p w14:paraId="4271C6EF" w14:textId="77777777" w:rsidR="006523C6" w:rsidRPr="006523C6" w:rsidRDefault="006523C6" w:rsidP="006523C6">
      <w:p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Notably, the use of purposely vague and baseless “anti-terrorism” legislation to criminalize the six organizations under Israeli domestic law follows years of sustained and systematic campaigns and attacks against Palestinian CSOs, to stymie their human rights documentation and cooperation with international and United Nations (UN) human rights mechanisms. On 19 August 2021, the UN Special Rapporteur on the situation of human rights defender, Mary Lawlor, </w:t>
      </w:r>
      <w:hyperlink r:id="rId12" w:history="1">
        <w:r w:rsidRPr="006523C6">
          <w:rPr>
            <w:rFonts w:ascii="Times New Roman" w:eastAsia="Times New Roman" w:hAnsi="Times New Roman" w:cs="Times New Roman"/>
            <w:color w:val="0000FF"/>
            <w:sz w:val="24"/>
            <w:szCs w:val="24"/>
            <w:u w:val="single"/>
            <w:lang w:bidi="ar-SA"/>
          </w:rPr>
          <w:t>issued a statement</w:t>
        </w:r>
      </w:hyperlink>
      <w:r w:rsidRPr="006523C6">
        <w:rPr>
          <w:rFonts w:ascii="Times New Roman" w:eastAsia="Times New Roman" w:hAnsi="Times New Roman" w:cs="Times New Roman"/>
          <w:sz w:val="24"/>
          <w:szCs w:val="24"/>
          <w:lang w:bidi="ar-SA"/>
        </w:rPr>
        <w:t> addressing multiple prominent cases of arbitrary arrests, harassment, criminalization, and threats against human rights defenders in the OPT. </w:t>
      </w:r>
    </w:p>
    <w:p w14:paraId="21E99DC3" w14:textId="77777777" w:rsidR="006523C6" w:rsidRPr="006523C6" w:rsidRDefault="006523C6" w:rsidP="006523C6">
      <w:p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lastRenderedPageBreak/>
        <w:t>The following designations reflect decades of Israeli attempts to control the Palestinian people and serve to further muzzle and decimate the independent functioning of Palestinian CSOs. In particular, the designations represent an egregious and unlawful application of Israeli domestic law to the OPT, in violation of Article 43 of the Hague Regulations (1907) and the Palestinian peoples’ internationally-enshrined and inalienable right to self-determination.</w:t>
      </w:r>
    </w:p>
    <w:p w14:paraId="1A55FAA3" w14:textId="77777777" w:rsidR="006523C6" w:rsidRPr="006523C6" w:rsidRDefault="006523C6" w:rsidP="006523C6">
      <w:p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Noting the gravity of the current situation and imminent risks faced by Palestinian humanitarian actors and Palestinian human rights defenders, PNGO &amp; PHROC urgently call on the international community, including third States, civil society organizations, human rights defenders, the United Nations, and the broader public, to: </w:t>
      </w:r>
    </w:p>
    <w:p w14:paraId="6F7D0CEA" w14:textId="77777777" w:rsidR="006523C6" w:rsidRPr="006523C6" w:rsidRDefault="006523C6" w:rsidP="006523C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Demand that Israel revoke its designation of “terrorist organization” against the six leading Palestinian CSOs; </w:t>
      </w:r>
    </w:p>
    <w:p w14:paraId="2B6554B6" w14:textId="77777777" w:rsidR="006523C6" w:rsidRPr="006523C6" w:rsidRDefault="006523C6" w:rsidP="006523C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Urge the Israeli Ministry of Defense and Justice, and other relevant interlocutors to cease the employment of illegal practices and policies of intimidation and harassment, including the arbitrary criminalization, harassment, and repression of Palestinian CSOs, which violate fundamental conventions under international law;</w:t>
      </w:r>
    </w:p>
    <w:p w14:paraId="696F8C94" w14:textId="77777777" w:rsidR="006523C6" w:rsidRPr="006523C6" w:rsidRDefault="006523C6" w:rsidP="006523C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Issue a public statement of non-recognition of the designations as an internationally wrongful act of apartheid, comprising legislative measures calculated to breach the right to freedom of opinion and expression, and the right to freedom of peaceful assembly and association;</w:t>
      </w:r>
    </w:p>
    <w:p w14:paraId="7770E806" w14:textId="77777777" w:rsidR="006523C6" w:rsidRPr="006523C6" w:rsidRDefault="006523C6" w:rsidP="006523C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Condemn the designations as an  unlawful application of Israeli domestic law to the occupied Palesitnian territory; and</w:t>
      </w:r>
    </w:p>
    <w:p w14:paraId="41821B5A" w14:textId="77777777" w:rsidR="006523C6" w:rsidRPr="006523C6" w:rsidRDefault="006523C6" w:rsidP="006523C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23C6">
        <w:rPr>
          <w:rFonts w:ascii="Times New Roman" w:eastAsia="Times New Roman" w:hAnsi="Times New Roman" w:cs="Times New Roman"/>
          <w:sz w:val="24"/>
          <w:szCs w:val="24"/>
          <w:lang w:bidi="ar-SA"/>
        </w:rPr>
        <w:t>Call upon the international community, including donors, supporters, and human rights actors around the world to condemn the arbitrary designations and intimidation tactics, and to publicly reiterate their support of the Palestinian civil society organisations. </w:t>
      </w:r>
    </w:p>
    <w:p w14:paraId="2540DDBF" w14:textId="77777777" w:rsidR="00874633" w:rsidRPr="006523C6" w:rsidRDefault="00874633"/>
    <w:sectPr w:rsidR="00874633" w:rsidRPr="0065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3029"/>
    <w:multiLevelType w:val="hybridMultilevel"/>
    <w:tmpl w:val="AE5EC514"/>
    <w:lvl w:ilvl="0" w:tplc="D0C494EC">
      <w:numFmt w:val="bullet"/>
      <w:lvlText w:val="-"/>
      <w:lvlJc w:val="left"/>
      <w:pPr>
        <w:ind w:left="720" w:hanging="360"/>
      </w:pPr>
      <w:rPr>
        <w:rFonts w:ascii="Times New Roman" w:eastAsia="Times New Roman" w:hAnsi="Times New Roman" w:cs="Times New Roman" w:hint="default"/>
        <w:sz w:val="23"/>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637137A"/>
    <w:multiLevelType w:val="multilevel"/>
    <w:tmpl w:val="D4A4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C6"/>
    <w:rsid w:val="00612E6A"/>
    <w:rsid w:val="006523C6"/>
    <w:rsid w:val="008746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BC6E"/>
  <w15:chartTrackingRefBased/>
  <w15:docId w15:val="{9CEE3E96-C43D-4477-8D3B-5E1C9C16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3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3C6"/>
    <w:pPr>
      <w:ind w:left="720"/>
      <w:contextualSpacing/>
    </w:pPr>
  </w:style>
  <w:style w:type="character" w:styleId="Collegamentoipertestuale">
    <w:name w:val="Hyperlink"/>
    <w:basedOn w:val="Carpredefinitoparagrafo"/>
    <w:uiPriority w:val="99"/>
    <w:semiHidden/>
    <w:unhideWhenUsed/>
    <w:rsid w:val="006523C6"/>
    <w:rPr>
      <w:color w:val="0000FF"/>
      <w:u w:val="single"/>
    </w:rPr>
  </w:style>
  <w:style w:type="paragraph" w:styleId="NormaleWeb">
    <w:name w:val="Normal (Web)"/>
    <w:basedOn w:val="Normale"/>
    <w:uiPriority w:val="99"/>
    <w:semiHidden/>
    <w:unhideWhenUsed/>
    <w:rsid w:val="006523C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01483">
      <w:bodyDiv w:val="1"/>
      <w:marLeft w:val="0"/>
      <w:marRight w:val="0"/>
      <w:marTop w:val="0"/>
      <w:marBottom w:val="0"/>
      <w:divBdr>
        <w:top w:val="none" w:sz="0" w:space="0" w:color="auto"/>
        <w:left w:val="none" w:sz="0" w:space="0" w:color="auto"/>
        <w:bottom w:val="none" w:sz="0" w:space="0" w:color="auto"/>
        <w:right w:val="none" w:sz="0" w:space="0" w:color="auto"/>
      </w:divBdr>
      <w:divsChild>
        <w:div w:id="636421726">
          <w:marLeft w:val="0"/>
          <w:marRight w:val="0"/>
          <w:marTop w:val="0"/>
          <w:marBottom w:val="0"/>
          <w:divBdr>
            <w:top w:val="none" w:sz="0" w:space="0" w:color="auto"/>
            <w:left w:val="none" w:sz="0" w:space="0" w:color="auto"/>
            <w:bottom w:val="none" w:sz="0" w:space="0" w:color="auto"/>
            <w:right w:val="none" w:sz="0" w:space="0" w:color="auto"/>
          </w:divBdr>
        </w:div>
        <w:div w:id="2016374647">
          <w:marLeft w:val="0"/>
          <w:marRight w:val="0"/>
          <w:marTop w:val="0"/>
          <w:marBottom w:val="0"/>
          <w:divBdr>
            <w:top w:val="none" w:sz="0" w:space="0" w:color="auto"/>
            <w:left w:val="none" w:sz="0" w:space="0" w:color="auto"/>
            <w:bottom w:val="none" w:sz="0" w:space="0" w:color="auto"/>
            <w:right w:val="none" w:sz="0" w:space="0" w:color="auto"/>
          </w:divBdr>
          <w:divsChild>
            <w:div w:id="1160582654">
              <w:marLeft w:val="0"/>
              <w:marRight w:val="0"/>
              <w:marTop w:val="0"/>
              <w:marBottom w:val="0"/>
              <w:divBdr>
                <w:top w:val="none" w:sz="0" w:space="0" w:color="auto"/>
                <w:left w:val="none" w:sz="0" w:space="0" w:color="auto"/>
                <w:bottom w:val="none" w:sz="0" w:space="0" w:color="auto"/>
                <w:right w:val="none" w:sz="0" w:space="0" w:color="auto"/>
              </w:divBdr>
            </w:div>
            <w:div w:id="1307902946">
              <w:marLeft w:val="0"/>
              <w:marRight w:val="0"/>
              <w:marTop w:val="0"/>
              <w:marBottom w:val="0"/>
              <w:divBdr>
                <w:top w:val="none" w:sz="0" w:space="0" w:color="auto"/>
                <w:left w:val="none" w:sz="0" w:space="0" w:color="auto"/>
                <w:bottom w:val="none" w:sz="0" w:space="0" w:color="auto"/>
                <w:right w:val="none" w:sz="0" w:space="0" w:color="auto"/>
              </w:divBdr>
              <w:divsChild>
                <w:div w:id="786504253">
                  <w:marLeft w:val="0"/>
                  <w:marRight w:val="0"/>
                  <w:marTop w:val="0"/>
                  <w:marBottom w:val="0"/>
                  <w:divBdr>
                    <w:top w:val="none" w:sz="0" w:space="0" w:color="auto"/>
                    <w:left w:val="none" w:sz="0" w:space="0" w:color="auto"/>
                    <w:bottom w:val="none" w:sz="0" w:space="0" w:color="auto"/>
                    <w:right w:val="none" w:sz="0" w:space="0" w:color="auto"/>
                  </w:divBdr>
                </w:div>
                <w:div w:id="2133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haq.org/" TargetMode="External"/><Relationship Id="rId12" Type="http://schemas.openxmlformats.org/officeDocument/2006/relationships/hyperlink" Target="https://www.ohchr.org/EN/NewsEvents/Pages/DisplayNews.aspx?NewsID=27375&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ameer.org/" TargetMode="External"/><Relationship Id="rId11" Type="http://schemas.openxmlformats.org/officeDocument/2006/relationships/hyperlink" Target="http://upwc.org.ps/?page_id=4150" TargetMode="External"/><Relationship Id="rId5" Type="http://schemas.openxmlformats.org/officeDocument/2006/relationships/hyperlink" Target="https://gmail.us19.list-manage.com/track/click?u=61fa47ce73cd1ba473ca32fde&amp;id=9de0a0565a&amp;e=a858f60caa" TargetMode="External"/><Relationship Id="rId10" Type="http://schemas.openxmlformats.org/officeDocument/2006/relationships/hyperlink" Target="https://www.uawc-pal.org/index.php?&amp;lang=en" TargetMode="External"/><Relationship Id="rId4" Type="http://schemas.openxmlformats.org/officeDocument/2006/relationships/webSettings" Target="webSettings.xml"/><Relationship Id="rId9" Type="http://schemas.openxmlformats.org/officeDocument/2006/relationships/hyperlink" Target="https://www.dci-palest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Pamela</cp:lastModifiedBy>
  <cp:revision>4</cp:revision>
  <dcterms:created xsi:type="dcterms:W3CDTF">2021-10-26T14:37:00Z</dcterms:created>
  <dcterms:modified xsi:type="dcterms:W3CDTF">2021-10-27T13:44:00Z</dcterms:modified>
</cp:coreProperties>
</file>